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6" w:rsidRDefault="00574BC1" w:rsidP="00574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74BC1" w:rsidRDefault="00574BC1" w:rsidP="005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журнале «Россия и АТР (2020, № 1) — в специальной рубрике «</w:t>
      </w:r>
      <w:r w:rsidRPr="00334815">
        <w:rPr>
          <w:rFonts w:ascii="Times New Roman" w:hAnsi="Times New Roman" w:cs="Times New Roman"/>
          <w:sz w:val="28"/>
          <w:szCs w:val="28"/>
        </w:rPr>
        <w:t xml:space="preserve">Реформы конца ХХ </w:t>
      </w:r>
      <w:r w:rsidR="00742719">
        <w:rPr>
          <w:rFonts w:ascii="Times New Roman" w:hAnsi="Times New Roman" w:cs="Times New Roman"/>
          <w:sz w:val="28"/>
          <w:szCs w:val="28"/>
        </w:rPr>
        <w:t>—</w:t>
      </w:r>
      <w:r w:rsidRPr="00334815">
        <w:rPr>
          <w:rFonts w:ascii="Times New Roman" w:hAnsi="Times New Roman" w:cs="Times New Roman"/>
          <w:sz w:val="28"/>
          <w:szCs w:val="28"/>
        </w:rPr>
        <w:t xml:space="preserve"> начала ХХ</w:t>
      </w:r>
      <w:proofErr w:type="gramStart"/>
      <w:r w:rsidRPr="003348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34815">
        <w:rPr>
          <w:rFonts w:ascii="Times New Roman" w:hAnsi="Times New Roman" w:cs="Times New Roman"/>
          <w:sz w:val="28"/>
          <w:szCs w:val="28"/>
        </w:rPr>
        <w:t xml:space="preserve"> века</w:t>
      </w:r>
      <w:r w:rsidR="001A4B93" w:rsidRPr="001A4B93">
        <w:rPr>
          <w:rFonts w:ascii="Times New Roman" w:hAnsi="Times New Roman" w:cs="Times New Roman"/>
          <w:sz w:val="28"/>
          <w:szCs w:val="28"/>
        </w:rPr>
        <w:t xml:space="preserve"> </w:t>
      </w:r>
      <w:r w:rsidR="001A4B93">
        <w:rPr>
          <w:rFonts w:ascii="Times New Roman" w:hAnsi="Times New Roman" w:cs="Times New Roman"/>
          <w:sz w:val="28"/>
          <w:szCs w:val="28"/>
        </w:rPr>
        <w:t>на постсоветском пространстве</w:t>
      </w:r>
      <w:r w:rsidRPr="00334815">
        <w:rPr>
          <w:rFonts w:ascii="Times New Roman" w:hAnsi="Times New Roman" w:cs="Times New Roman"/>
          <w:sz w:val="28"/>
          <w:szCs w:val="28"/>
        </w:rPr>
        <w:t>: региональный аспект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4BC1" w:rsidRDefault="004C0436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1990-х годов Россия и страны постсоветского пространства </w:t>
      </w:r>
      <w:r w:rsidRPr="004C0436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04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4C0436">
        <w:rPr>
          <w:rFonts w:ascii="Times New Roman" w:hAnsi="Times New Roman" w:cs="Times New Roman"/>
          <w:sz w:val="28"/>
          <w:szCs w:val="28"/>
        </w:rPr>
        <w:t>ложн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C0436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C0436">
        <w:rPr>
          <w:rFonts w:ascii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0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связанному с </w:t>
      </w:r>
      <w:r w:rsidRPr="004C0436">
        <w:rPr>
          <w:rFonts w:ascii="Times New Roman" w:hAnsi="Times New Roman" w:cs="Times New Roman"/>
          <w:sz w:val="28"/>
          <w:szCs w:val="28"/>
        </w:rPr>
        <w:t>радикальн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C0436">
        <w:rPr>
          <w:rFonts w:ascii="Times New Roman" w:hAnsi="Times New Roman" w:cs="Times New Roman"/>
          <w:sz w:val="28"/>
          <w:szCs w:val="28"/>
        </w:rPr>
        <w:t xml:space="preserve"> реформировани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C0436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>
        <w:rPr>
          <w:rFonts w:ascii="Times New Roman" w:hAnsi="Times New Roman" w:cs="Times New Roman"/>
          <w:sz w:val="28"/>
          <w:szCs w:val="28"/>
        </w:rPr>
        <w:t>, экономических</w:t>
      </w:r>
      <w:r w:rsidRPr="004C0436">
        <w:rPr>
          <w:rFonts w:ascii="Times New Roman" w:hAnsi="Times New Roman" w:cs="Times New Roman"/>
          <w:sz w:val="28"/>
          <w:szCs w:val="28"/>
        </w:rPr>
        <w:t xml:space="preserve"> и социальных институтов, </w:t>
      </w:r>
      <w:r w:rsidR="0034234B">
        <w:rPr>
          <w:rFonts w:ascii="Times New Roman" w:hAnsi="Times New Roman" w:cs="Times New Roman"/>
          <w:sz w:val="28"/>
          <w:szCs w:val="28"/>
        </w:rPr>
        <w:t>общественных отношений</w:t>
      </w:r>
      <w:r w:rsidR="00D709CD">
        <w:rPr>
          <w:rFonts w:ascii="Times New Roman" w:hAnsi="Times New Roman" w:cs="Times New Roman"/>
          <w:sz w:val="28"/>
          <w:szCs w:val="28"/>
        </w:rPr>
        <w:t>,</w:t>
      </w:r>
      <w:r w:rsidR="0034234B">
        <w:rPr>
          <w:rFonts w:ascii="Times New Roman" w:hAnsi="Times New Roman" w:cs="Times New Roman"/>
          <w:sz w:val="28"/>
          <w:szCs w:val="28"/>
        </w:rPr>
        <w:t xml:space="preserve"> </w:t>
      </w:r>
      <w:r w:rsidRPr="004C0436">
        <w:rPr>
          <w:rFonts w:ascii="Times New Roman" w:hAnsi="Times New Roman" w:cs="Times New Roman"/>
          <w:sz w:val="28"/>
          <w:szCs w:val="28"/>
        </w:rPr>
        <w:t xml:space="preserve">идеологических </w:t>
      </w:r>
      <w:r w:rsidR="0034234B">
        <w:rPr>
          <w:rFonts w:ascii="Times New Roman" w:hAnsi="Times New Roman" w:cs="Times New Roman"/>
          <w:sz w:val="28"/>
          <w:szCs w:val="28"/>
        </w:rPr>
        <w:t xml:space="preserve">и культурных </w:t>
      </w:r>
      <w:r w:rsidRPr="004C0436">
        <w:rPr>
          <w:rFonts w:ascii="Times New Roman" w:hAnsi="Times New Roman" w:cs="Times New Roman"/>
          <w:sz w:val="28"/>
          <w:szCs w:val="28"/>
        </w:rPr>
        <w:t>ценностей.</w:t>
      </w:r>
      <w:r w:rsidR="00F77531">
        <w:rPr>
          <w:rFonts w:ascii="Times New Roman" w:hAnsi="Times New Roman" w:cs="Times New Roman"/>
          <w:sz w:val="28"/>
          <w:szCs w:val="28"/>
        </w:rPr>
        <w:t xml:space="preserve"> </w:t>
      </w:r>
      <w:r w:rsidR="006866EC"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r w:rsidR="00D709CD">
        <w:rPr>
          <w:rFonts w:ascii="Times New Roman" w:hAnsi="Times New Roman" w:cs="Times New Roman"/>
          <w:sz w:val="28"/>
          <w:szCs w:val="28"/>
        </w:rPr>
        <w:t>связанных с реформами трансформаци</w:t>
      </w:r>
      <w:r w:rsidR="006866EC">
        <w:rPr>
          <w:rFonts w:ascii="Times New Roman" w:hAnsi="Times New Roman" w:cs="Times New Roman"/>
          <w:sz w:val="28"/>
          <w:szCs w:val="28"/>
        </w:rPr>
        <w:t>й</w:t>
      </w:r>
      <w:r w:rsidR="00D709CD">
        <w:rPr>
          <w:rFonts w:ascii="Times New Roman" w:hAnsi="Times New Roman" w:cs="Times New Roman"/>
          <w:sz w:val="28"/>
          <w:szCs w:val="28"/>
        </w:rPr>
        <w:t xml:space="preserve"> </w:t>
      </w:r>
      <w:r w:rsidR="006866EC">
        <w:rPr>
          <w:rFonts w:ascii="Times New Roman" w:hAnsi="Times New Roman" w:cs="Times New Roman"/>
          <w:sz w:val="28"/>
          <w:szCs w:val="28"/>
        </w:rPr>
        <w:t xml:space="preserve">проявилась не только на уровне стран в целом, но и отдельных регионов внутри них, что ставит перед научным сообществом задачу выявления региональной специфики целей, протекания, результатов реформаторского процесса. </w:t>
      </w:r>
    </w:p>
    <w:p w:rsidR="009707AC" w:rsidRDefault="009707AC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866EC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866EC">
        <w:rPr>
          <w:rFonts w:ascii="Times New Roman" w:hAnsi="Times New Roman" w:cs="Times New Roman"/>
          <w:sz w:val="28"/>
          <w:szCs w:val="28"/>
        </w:rPr>
        <w:t xml:space="preserve"> проблематик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66EC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широкий комплекс аспектов, среди них – </w:t>
      </w:r>
      <w:r w:rsidR="00B60664">
        <w:rPr>
          <w:rFonts w:ascii="Times New Roman" w:hAnsi="Times New Roman" w:cs="Times New Roman"/>
          <w:sz w:val="28"/>
          <w:szCs w:val="28"/>
        </w:rPr>
        <w:t xml:space="preserve">эволюция </w:t>
      </w:r>
      <w:r w:rsidRPr="009707AC">
        <w:rPr>
          <w:rFonts w:ascii="Times New Roman" w:hAnsi="Times New Roman" w:cs="Times New Roman"/>
          <w:sz w:val="28"/>
          <w:szCs w:val="28"/>
        </w:rPr>
        <w:t>управленческой системы</w:t>
      </w:r>
      <w:r w:rsidR="00DB08A1">
        <w:rPr>
          <w:rFonts w:ascii="Times New Roman" w:hAnsi="Times New Roman" w:cs="Times New Roman"/>
          <w:sz w:val="28"/>
          <w:szCs w:val="28"/>
        </w:rPr>
        <w:t xml:space="preserve"> и политических элит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436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240B7">
        <w:rPr>
          <w:rFonts w:ascii="Times New Roman" w:hAnsi="Times New Roman" w:cs="Times New Roman"/>
          <w:sz w:val="28"/>
          <w:szCs w:val="28"/>
        </w:rPr>
        <w:t>ы</w:t>
      </w:r>
      <w:r w:rsidRPr="004C0436">
        <w:rPr>
          <w:rFonts w:ascii="Times New Roman" w:hAnsi="Times New Roman" w:cs="Times New Roman"/>
          <w:sz w:val="28"/>
          <w:szCs w:val="28"/>
        </w:rPr>
        <w:t xml:space="preserve"> и главны</w:t>
      </w:r>
      <w:r w:rsidR="00A240B7">
        <w:rPr>
          <w:rFonts w:ascii="Times New Roman" w:hAnsi="Times New Roman" w:cs="Times New Roman"/>
          <w:sz w:val="28"/>
          <w:szCs w:val="28"/>
        </w:rPr>
        <w:t>е</w:t>
      </w:r>
      <w:r w:rsidRPr="004C04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240B7">
        <w:rPr>
          <w:rFonts w:ascii="Times New Roman" w:hAnsi="Times New Roman" w:cs="Times New Roman"/>
          <w:sz w:val="28"/>
          <w:szCs w:val="28"/>
        </w:rPr>
        <w:t>я</w:t>
      </w:r>
      <w:r w:rsidRPr="004C0436">
        <w:rPr>
          <w:rFonts w:ascii="Times New Roman" w:hAnsi="Times New Roman" w:cs="Times New Roman"/>
          <w:sz w:val="28"/>
          <w:szCs w:val="28"/>
        </w:rPr>
        <w:t xml:space="preserve"> преобразований, </w:t>
      </w:r>
      <w:r w:rsidR="00DB08A1">
        <w:rPr>
          <w:rFonts w:ascii="Times New Roman" w:hAnsi="Times New Roman" w:cs="Times New Roman"/>
          <w:sz w:val="28"/>
          <w:szCs w:val="28"/>
        </w:rPr>
        <w:t xml:space="preserve">зависимость хода реформ от уровня развития и экономической специализации регионов, </w:t>
      </w:r>
      <w:r w:rsidR="00A240B7">
        <w:rPr>
          <w:rFonts w:ascii="Times New Roman" w:hAnsi="Times New Roman" w:cs="Times New Roman"/>
          <w:sz w:val="28"/>
          <w:szCs w:val="28"/>
        </w:rPr>
        <w:t xml:space="preserve">соотношение трансформации «сверху» и региональной автономии, </w:t>
      </w:r>
      <w:r w:rsidRPr="009707AC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7AC">
        <w:rPr>
          <w:rFonts w:ascii="Times New Roman" w:hAnsi="Times New Roman" w:cs="Times New Roman"/>
          <w:sz w:val="28"/>
          <w:szCs w:val="28"/>
        </w:rPr>
        <w:t xml:space="preserve"> взаимоотношений Центра и регионов как индикатора эффективности 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8A1">
        <w:rPr>
          <w:rFonts w:ascii="Times New Roman" w:hAnsi="Times New Roman" w:cs="Times New Roman"/>
          <w:sz w:val="28"/>
          <w:szCs w:val="28"/>
        </w:rPr>
        <w:t xml:space="preserve"> </w:t>
      </w:r>
      <w:r w:rsidR="00C427C0" w:rsidRPr="009707AC">
        <w:rPr>
          <w:rFonts w:ascii="Times New Roman" w:hAnsi="Times New Roman" w:cs="Times New Roman"/>
          <w:sz w:val="28"/>
          <w:szCs w:val="28"/>
        </w:rPr>
        <w:t>реформ</w:t>
      </w:r>
      <w:r w:rsidR="00DB08A1">
        <w:rPr>
          <w:rFonts w:ascii="Times New Roman" w:hAnsi="Times New Roman" w:cs="Times New Roman"/>
          <w:sz w:val="28"/>
          <w:szCs w:val="28"/>
        </w:rPr>
        <w:t xml:space="preserve">ы как </w:t>
      </w:r>
      <w:r w:rsidR="00C427C0" w:rsidRPr="009707AC">
        <w:rPr>
          <w:rFonts w:ascii="Times New Roman" w:hAnsi="Times New Roman" w:cs="Times New Roman"/>
          <w:sz w:val="28"/>
          <w:szCs w:val="28"/>
        </w:rPr>
        <w:t xml:space="preserve">потенциал модернизации </w:t>
      </w:r>
      <w:r w:rsidR="00C427C0">
        <w:rPr>
          <w:rFonts w:ascii="Times New Roman" w:hAnsi="Times New Roman" w:cs="Times New Roman"/>
          <w:sz w:val="28"/>
          <w:szCs w:val="28"/>
        </w:rPr>
        <w:t xml:space="preserve">регионов, </w:t>
      </w:r>
      <w:r w:rsidR="00A240B7" w:rsidRPr="009707AC">
        <w:rPr>
          <w:rFonts w:ascii="Times New Roman" w:hAnsi="Times New Roman" w:cs="Times New Roman"/>
          <w:sz w:val="28"/>
          <w:szCs w:val="28"/>
        </w:rPr>
        <w:t>системн</w:t>
      </w:r>
      <w:r w:rsidR="00A240B7">
        <w:rPr>
          <w:rFonts w:ascii="Times New Roman" w:hAnsi="Times New Roman" w:cs="Times New Roman"/>
          <w:sz w:val="28"/>
          <w:szCs w:val="28"/>
        </w:rPr>
        <w:t>ая трансформация</w:t>
      </w:r>
      <w:r w:rsidR="00A240B7" w:rsidRPr="009707AC">
        <w:rPr>
          <w:rFonts w:ascii="Times New Roman" w:hAnsi="Times New Roman" w:cs="Times New Roman"/>
          <w:sz w:val="28"/>
          <w:szCs w:val="28"/>
        </w:rPr>
        <w:t xml:space="preserve"> </w:t>
      </w:r>
      <w:r w:rsidR="00A240B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240B7" w:rsidRPr="009707AC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828">
        <w:rPr>
          <w:rFonts w:ascii="Times New Roman" w:hAnsi="Times New Roman" w:cs="Times New Roman"/>
          <w:sz w:val="28"/>
          <w:szCs w:val="28"/>
        </w:rPr>
        <w:t xml:space="preserve">социальные сдвиги, </w:t>
      </w:r>
      <w:r w:rsidRPr="009707AC">
        <w:rPr>
          <w:rFonts w:ascii="Times New Roman" w:hAnsi="Times New Roman" w:cs="Times New Roman"/>
          <w:sz w:val="28"/>
          <w:szCs w:val="28"/>
        </w:rPr>
        <w:t>изменени</w:t>
      </w:r>
      <w:r w:rsidR="00574BC1">
        <w:rPr>
          <w:rFonts w:ascii="Times New Roman" w:hAnsi="Times New Roman" w:cs="Times New Roman"/>
          <w:sz w:val="28"/>
          <w:szCs w:val="28"/>
        </w:rPr>
        <w:t>е</w:t>
      </w:r>
      <w:r w:rsidRPr="009707A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4BC1">
        <w:rPr>
          <w:rFonts w:ascii="Times New Roman" w:hAnsi="Times New Roman" w:cs="Times New Roman"/>
          <w:sz w:val="28"/>
          <w:szCs w:val="28"/>
        </w:rPr>
        <w:t xml:space="preserve"> и </w:t>
      </w:r>
      <w:r w:rsidRPr="009707AC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7AC">
        <w:rPr>
          <w:rFonts w:ascii="Times New Roman" w:hAnsi="Times New Roman" w:cs="Times New Roman"/>
          <w:sz w:val="28"/>
          <w:szCs w:val="28"/>
        </w:rPr>
        <w:t xml:space="preserve"> жизни</w:t>
      </w:r>
      <w:proofErr w:type="gramEnd"/>
      <w:r w:rsidR="007427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повседневных практик</w:t>
      </w:r>
      <w:r w:rsidR="00B60664">
        <w:rPr>
          <w:rFonts w:ascii="Times New Roman" w:hAnsi="Times New Roman" w:cs="Times New Roman"/>
          <w:sz w:val="28"/>
          <w:szCs w:val="28"/>
        </w:rPr>
        <w:t>, демографического и миграционного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населения, </w:t>
      </w:r>
      <w:r w:rsidR="00742719" w:rsidRPr="009707AC">
        <w:rPr>
          <w:rFonts w:ascii="Times New Roman" w:hAnsi="Times New Roman" w:cs="Times New Roman"/>
          <w:sz w:val="28"/>
          <w:szCs w:val="28"/>
        </w:rPr>
        <w:t>специфик</w:t>
      </w:r>
      <w:r w:rsidR="00742719">
        <w:rPr>
          <w:rFonts w:ascii="Times New Roman" w:hAnsi="Times New Roman" w:cs="Times New Roman"/>
          <w:sz w:val="28"/>
          <w:szCs w:val="28"/>
        </w:rPr>
        <w:t>а</w:t>
      </w:r>
      <w:r w:rsidR="00742719" w:rsidRPr="009707AC">
        <w:rPr>
          <w:rFonts w:ascii="Times New Roman" w:hAnsi="Times New Roman" w:cs="Times New Roman"/>
          <w:sz w:val="28"/>
          <w:szCs w:val="28"/>
        </w:rPr>
        <w:t xml:space="preserve"> формирования институтов гражданского </w:t>
      </w:r>
      <w:r w:rsidR="00742719">
        <w:rPr>
          <w:rFonts w:ascii="Times New Roman" w:hAnsi="Times New Roman" w:cs="Times New Roman"/>
          <w:sz w:val="28"/>
          <w:szCs w:val="28"/>
        </w:rPr>
        <w:t>общества</w:t>
      </w:r>
      <w:r w:rsidR="00742719" w:rsidRPr="009707AC">
        <w:rPr>
          <w:rFonts w:ascii="Times New Roman" w:hAnsi="Times New Roman" w:cs="Times New Roman"/>
          <w:sz w:val="28"/>
          <w:szCs w:val="28"/>
        </w:rPr>
        <w:t xml:space="preserve"> </w:t>
      </w:r>
      <w:r w:rsidR="00C427C0">
        <w:rPr>
          <w:rFonts w:ascii="Times New Roman" w:hAnsi="Times New Roman" w:cs="Times New Roman"/>
          <w:sz w:val="28"/>
          <w:szCs w:val="28"/>
        </w:rPr>
        <w:t>и др.</w:t>
      </w:r>
    </w:p>
    <w:p w:rsidR="00A240B7" w:rsidRDefault="00574BC1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рубрике предлагаем специалистам обсудить данные проблемы</w:t>
      </w:r>
      <w:r w:rsidR="00A240B7">
        <w:rPr>
          <w:rFonts w:ascii="Times New Roman" w:hAnsi="Times New Roman" w:cs="Times New Roman"/>
          <w:sz w:val="28"/>
          <w:szCs w:val="28"/>
        </w:rPr>
        <w:t xml:space="preserve"> как в конкретно-региональном измерении, так и с использованием сравнительных оценок опыта регионов одной или нескольких стран.</w:t>
      </w:r>
    </w:p>
    <w:p w:rsidR="001A4B93" w:rsidRDefault="001A4B93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93" w:rsidRDefault="001A4B93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статьи объемом до </w:t>
      </w:r>
      <w:r w:rsidR="00B76E61">
        <w:rPr>
          <w:rFonts w:ascii="Times New Roman" w:hAnsi="Times New Roman" w:cs="Times New Roman"/>
          <w:sz w:val="28"/>
          <w:szCs w:val="28"/>
        </w:rPr>
        <w:t>40 000 знаков</w:t>
      </w:r>
      <w:r>
        <w:rPr>
          <w:rFonts w:ascii="Times New Roman" w:hAnsi="Times New Roman" w:cs="Times New Roman"/>
          <w:sz w:val="28"/>
          <w:szCs w:val="28"/>
        </w:rPr>
        <w:t xml:space="preserve"> (включая все элементы оформления по правилам для авторов, указанным на официальном сайте журнала «Россия и АТР») просим присылать на адреса ответственных </w:t>
      </w:r>
      <w:r w:rsidR="00DE5828">
        <w:rPr>
          <w:rFonts w:ascii="Times New Roman" w:hAnsi="Times New Roman" w:cs="Times New Roman"/>
          <w:sz w:val="28"/>
          <w:szCs w:val="28"/>
        </w:rPr>
        <w:t xml:space="preserve">редакторов </w:t>
      </w:r>
      <w:r>
        <w:rPr>
          <w:rFonts w:ascii="Times New Roman" w:hAnsi="Times New Roman" w:cs="Times New Roman"/>
          <w:sz w:val="28"/>
          <w:szCs w:val="28"/>
        </w:rPr>
        <w:t>рубрик</w:t>
      </w:r>
      <w:r w:rsidR="00DE58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B93" w:rsidRDefault="001A4B93" w:rsidP="001A4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93" w:rsidRDefault="001A4B93" w:rsidP="00B7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Ващук Ангелина Сергеевна, д.и.н., проф., зав. отделом социально-политических исследований ИИАЭ ДВО РАН:  </w:t>
      </w:r>
      <w:r w:rsidRPr="001A4B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lina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6E61" w:rsidRDefault="00B76E61" w:rsidP="00B7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93" w:rsidRPr="001A4B93" w:rsidRDefault="001A4B93" w:rsidP="00B7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Чернолуцкая Елена Николаевна, д.и.н., в.н.с. ИИАЭ ДВО РАН:   </w:t>
      </w:r>
      <w:hyperlink r:id="rId6" w:history="1">
        <w:proofErr w:type="gramEnd"/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chvalery</w:t>
        </w:r>
        <w:r w:rsidRPr="001A4B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4B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22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proofErr w:type="gramEnd"/>
    </w:p>
    <w:p w:rsidR="00A240B7" w:rsidRDefault="00A240B7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93" w:rsidRDefault="001A4B93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статей – до 15 ноября 2019 г. </w:t>
      </w:r>
    </w:p>
    <w:p w:rsidR="004C0436" w:rsidRPr="004C0436" w:rsidRDefault="004C0436" w:rsidP="004C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436" w:rsidRPr="004C0436" w:rsidSect="00BD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FE1"/>
    <w:multiLevelType w:val="hybridMultilevel"/>
    <w:tmpl w:val="191E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815"/>
    <w:rsid w:val="001A4B93"/>
    <w:rsid w:val="00254478"/>
    <w:rsid w:val="00334815"/>
    <w:rsid w:val="0034234B"/>
    <w:rsid w:val="004C0436"/>
    <w:rsid w:val="00574BC1"/>
    <w:rsid w:val="006866EC"/>
    <w:rsid w:val="00735214"/>
    <w:rsid w:val="00742719"/>
    <w:rsid w:val="00746948"/>
    <w:rsid w:val="009707AC"/>
    <w:rsid w:val="00A240B7"/>
    <w:rsid w:val="00A84D51"/>
    <w:rsid w:val="00B60664"/>
    <w:rsid w:val="00B76E61"/>
    <w:rsid w:val="00BD776B"/>
    <w:rsid w:val="00C33DE4"/>
    <w:rsid w:val="00C427C0"/>
    <w:rsid w:val="00D709CD"/>
    <w:rsid w:val="00DB08A1"/>
    <w:rsid w:val="00DE5828"/>
    <w:rsid w:val="00F173E8"/>
    <w:rsid w:val="00F7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A240B7"/>
    <w:rPr>
      <w:rFonts w:cs="Cambria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A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valery@mail.ru" TargetMode="External"/><Relationship Id="rId5" Type="http://schemas.openxmlformats.org/officeDocument/2006/relationships/hyperlink" Target="mailto:va_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12</cp:revision>
  <cp:lastPrinted>2018-10-30T00:50:00Z</cp:lastPrinted>
  <dcterms:created xsi:type="dcterms:W3CDTF">2018-10-30T00:49:00Z</dcterms:created>
  <dcterms:modified xsi:type="dcterms:W3CDTF">2019-06-18T05:14:00Z</dcterms:modified>
</cp:coreProperties>
</file>